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 wp14:anchorId="4BB5D884" wp14:editId="1A402363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                                 п. Абан                                          №       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</w:t>
      </w: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АБАНСКОГО РАЙОННОГО СОВЕТА ДЕПУТАТОВ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25.11.2021 № 22-14</w:t>
      </w:r>
      <w:r w:rsidR="00EA0AF7">
        <w:rPr>
          <w:rFonts w:eastAsia="Calibri" w:cs="Times New Roman"/>
          <w:szCs w:val="28"/>
        </w:rPr>
        <w:t>1</w:t>
      </w:r>
      <w:r>
        <w:rPr>
          <w:rFonts w:eastAsia="Calibri" w:cs="Times New Roman"/>
          <w:szCs w:val="28"/>
        </w:rPr>
        <w:t>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Pr="00EA0AF7" w:rsidRDefault="00925829" w:rsidP="0026752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Cs w:val="28"/>
        </w:rPr>
      </w:pPr>
      <w:r w:rsidRPr="00EA0AF7">
        <w:rPr>
          <w:rFonts w:eastAsia="Calibri"/>
          <w:szCs w:val="28"/>
        </w:rPr>
        <w:t>Внести в решение Абанского районного Совета депутатов от 25.11.2021 № 22-14</w:t>
      </w:r>
      <w:r w:rsidR="00EA0AF7" w:rsidRPr="00EA0AF7">
        <w:rPr>
          <w:rFonts w:eastAsia="Calibri"/>
          <w:szCs w:val="28"/>
        </w:rPr>
        <w:t>1</w:t>
      </w:r>
      <w:r w:rsidRPr="00EA0AF7">
        <w:rPr>
          <w:rFonts w:eastAsia="Calibri"/>
          <w:szCs w:val="28"/>
        </w:rPr>
        <w:t xml:space="preserve">Р «Об утверждении Порядка </w:t>
      </w:r>
      <w:r w:rsidR="00EA0AF7" w:rsidRPr="00EA0AF7">
        <w:rPr>
          <w:rFonts w:eastAsia="Calibri" w:cs="Times New Roman"/>
          <w:szCs w:val="28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Абанского </w:t>
      </w:r>
      <w:r w:rsidR="00EA0AF7" w:rsidRPr="00EA0AF7">
        <w:rPr>
          <w:rFonts w:eastAsia="Calibri" w:cs="Times New Roman"/>
          <w:szCs w:val="28"/>
        </w:rPr>
        <w:t>района</w:t>
      </w:r>
      <w:r w:rsidR="00EA0AF7" w:rsidRPr="00EA0AF7">
        <w:rPr>
          <w:rFonts w:eastAsia="Calibri" w:cs="Times New Roman"/>
          <w:szCs w:val="28"/>
        </w:rPr>
        <w:t xml:space="preserve"> Красноярского края</w:t>
      </w:r>
      <w:r w:rsidR="00EA0AF7" w:rsidRPr="00EA0AF7">
        <w:rPr>
          <w:rFonts w:eastAsia="Calibri" w:cs="Times New Roman"/>
          <w:szCs w:val="28"/>
        </w:rPr>
        <w:t>»</w:t>
      </w:r>
      <w:r w:rsidR="00B70E25" w:rsidRPr="00EA0AF7">
        <w:rPr>
          <w:rFonts w:eastAsia="Times New Roman"/>
          <w:szCs w:val="28"/>
          <w:lang w:eastAsia="ru-RU"/>
        </w:rPr>
        <w:t xml:space="preserve"> </w:t>
      </w:r>
      <w:r w:rsidRPr="00EA0AF7">
        <w:rPr>
          <w:rFonts w:eastAsia="Calibri"/>
          <w:szCs w:val="28"/>
        </w:rPr>
        <w:t>(далее – Решение),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846F96" w:rsidRDefault="00846F96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преамбуле слова «</w:t>
      </w:r>
      <w:r w:rsidR="008C127A" w:rsidRPr="008C127A">
        <w:rPr>
          <w:rFonts w:eastAsia="Calibri" w:cs="Times New Roman"/>
          <w:szCs w:val="28"/>
        </w:rPr>
        <w:t>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rFonts w:eastAsia="Calibri" w:cs="Times New Roman"/>
          <w:szCs w:val="28"/>
        </w:rPr>
        <w:t>» заменить словами «</w:t>
      </w:r>
      <w:r w:rsidRPr="00846F96">
        <w:rPr>
          <w:rFonts w:eastAsia="Times New Roman" w:cs="Times New Roman"/>
          <w:szCs w:val="28"/>
          <w:lang w:eastAsia="ru-RU"/>
        </w:rPr>
        <w:t>Федерально</w:t>
      </w:r>
      <w:r w:rsidR="008C127A">
        <w:rPr>
          <w:rFonts w:eastAsia="Times New Roman" w:cs="Times New Roman"/>
          <w:szCs w:val="28"/>
          <w:lang w:eastAsia="ru-RU"/>
        </w:rPr>
        <w:t>м</w:t>
      </w:r>
      <w:r w:rsidRPr="00846F96">
        <w:rPr>
          <w:rFonts w:eastAsia="Times New Roman" w:cs="Times New Roman"/>
          <w:szCs w:val="28"/>
          <w:lang w:eastAsia="ru-RU"/>
        </w:rPr>
        <w:t xml:space="preserve"> закон</w:t>
      </w:r>
      <w:r w:rsidR="008C127A">
        <w:rPr>
          <w:rFonts w:eastAsia="Times New Roman" w:cs="Times New Roman"/>
          <w:szCs w:val="28"/>
          <w:lang w:eastAsia="ru-RU"/>
        </w:rPr>
        <w:t>ом</w:t>
      </w:r>
      <w:r w:rsidRPr="00846F96">
        <w:rPr>
          <w:rFonts w:eastAsia="Times New Roman" w:cs="Times New Roman"/>
          <w:szCs w:val="28"/>
          <w:lang w:eastAsia="ru-RU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>
        <w:rPr>
          <w:rFonts w:eastAsia="Times New Roman" w:cs="Times New Roman"/>
          <w:szCs w:val="28"/>
          <w:lang w:eastAsia="ru-RU"/>
        </w:rPr>
        <w:t>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 приложения, пункте </w:t>
      </w:r>
      <w:r w:rsidR="008C127A">
        <w:rPr>
          <w:rFonts w:eastAsia="Calibri" w:cs="Times New Roman"/>
          <w:szCs w:val="28"/>
        </w:rPr>
        <w:t>1, 3, 7 слова</w:t>
      </w:r>
      <w:r>
        <w:rPr>
          <w:rFonts w:eastAsia="Calibri" w:cs="Times New Roman"/>
          <w:szCs w:val="28"/>
        </w:rPr>
        <w:t xml:space="preserve"> «Абанско</w:t>
      </w:r>
      <w:r w:rsidR="008C127A">
        <w:rPr>
          <w:rFonts w:eastAsia="Calibri" w:cs="Times New Roman"/>
          <w:szCs w:val="28"/>
        </w:rPr>
        <w:t>го</w:t>
      </w:r>
      <w:r>
        <w:rPr>
          <w:rFonts w:eastAsia="Calibri" w:cs="Times New Roman"/>
          <w:szCs w:val="28"/>
        </w:rPr>
        <w:t xml:space="preserve"> район</w:t>
      </w:r>
      <w:r w:rsidR="008C127A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 заменить словами «Абанск</w:t>
      </w:r>
      <w:r w:rsidR="008C127A">
        <w:rPr>
          <w:rFonts w:eastAsia="Calibri" w:cs="Times New Roman"/>
          <w:szCs w:val="28"/>
        </w:rPr>
        <w:t xml:space="preserve">ого </w:t>
      </w:r>
      <w:r>
        <w:rPr>
          <w:rFonts w:eastAsia="Calibri" w:cs="Times New Roman"/>
          <w:szCs w:val="28"/>
        </w:rPr>
        <w:t>муниципально</w:t>
      </w:r>
      <w:r w:rsidR="008C127A">
        <w:rPr>
          <w:rFonts w:eastAsia="Calibri" w:cs="Times New Roman"/>
          <w:szCs w:val="28"/>
        </w:rPr>
        <w:t>го</w:t>
      </w:r>
      <w:r>
        <w:rPr>
          <w:rFonts w:eastAsia="Calibri" w:cs="Times New Roman"/>
          <w:szCs w:val="28"/>
        </w:rPr>
        <w:t xml:space="preserve"> округ</w:t>
      </w:r>
      <w:r w:rsidR="008C127A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»;</w:t>
      </w:r>
    </w:p>
    <w:p w:rsidR="008C127A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="008C127A">
        <w:rPr>
          <w:rFonts w:eastAsia="Calibri" w:cs="Times New Roman"/>
          <w:szCs w:val="28"/>
        </w:rPr>
        <w:t>в пункте 2 в абзаце седьмом слова «(не менее 3%)» исключить;</w:t>
      </w:r>
    </w:p>
    <w:p w:rsidR="008C127A" w:rsidRDefault="008C127A" w:rsidP="008C127A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7 слова «не подлежат», заменить словами «не подлежит».</w:t>
      </w:r>
    </w:p>
    <w:p w:rsidR="00846F96" w:rsidRDefault="00846F96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</w:p>
    <w:p w:rsidR="00925829" w:rsidRDefault="00925829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lastRenderedPageBreak/>
        <w:t xml:space="preserve">2. 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>Решение</w:t>
      </w:r>
      <w:r w:rsidR="008C127A">
        <w:rPr>
          <w:rFonts w:eastAsia="Times New Roman" w:cs="Times New Roman"/>
          <w:szCs w:val="28"/>
          <w:lang w:eastAsia="ru-RU"/>
        </w:rPr>
        <w:t xml:space="preserve"> официальному подлежит опубликованию в газете «Красное знамя» и</w:t>
      </w:r>
      <w:r w:rsidRPr="00267523">
        <w:rPr>
          <w:rFonts w:eastAsia="Times New Roman" w:cs="Times New Roman"/>
          <w:szCs w:val="28"/>
          <w:lang w:eastAsia="ru-RU"/>
        </w:rPr>
        <w:t xml:space="preserve"> вступает в силу с</w:t>
      </w:r>
      <w:r w:rsidR="008C127A">
        <w:rPr>
          <w:rFonts w:eastAsia="Times New Roman" w:cs="Times New Roman"/>
          <w:szCs w:val="28"/>
          <w:lang w:eastAsia="ru-RU"/>
        </w:rPr>
        <w:t xml:space="preserve"> 01.01.2026.</w:t>
      </w:r>
      <w:r w:rsidRPr="00267523">
        <w:rPr>
          <w:rFonts w:eastAsia="Times New Roman" w:cs="Times New Roman"/>
          <w:szCs w:val="28"/>
          <w:lang w:eastAsia="ru-RU"/>
        </w:rPr>
        <w:t xml:space="preserve">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56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2578C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B5D95" w:rsidRDefault="006B5D95" w:rsidP="002578C0">
      <w:pPr>
        <w:spacing w:after="0"/>
      </w:pPr>
      <w:r>
        <w:separator/>
      </w:r>
    </w:p>
  </w:endnote>
  <w:endnote w:type="continuationSeparator" w:id="0">
    <w:p w:rsidR="006B5D95" w:rsidRDefault="006B5D95" w:rsidP="00257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B5D95" w:rsidRDefault="006B5D95" w:rsidP="002578C0">
      <w:pPr>
        <w:spacing w:after="0"/>
      </w:pPr>
      <w:r>
        <w:separator/>
      </w:r>
    </w:p>
  </w:footnote>
  <w:footnote w:type="continuationSeparator" w:id="0">
    <w:p w:rsidR="006B5D95" w:rsidRDefault="006B5D95" w:rsidP="002578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9909828"/>
      <w:docPartObj>
        <w:docPartGallery w:val="Page Numbers (Top of Page)"/>
        <w:docPartUnique/>
      </w:docPartObj>
    </w:sdtPr>
    <w:sdtContent>
      <w:p w:rsidR="002578C0" w:rsidRDefault="002578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AE480E"/>
    <w:multiLevelType w:val="hybridMultilevel"/>
    <w:tmpl w:val="2482E0F2"/>
    <w:lvl w:ilvl="0" w:tplc="9C8E6BF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FA0A8B"/>
    <w:multiLevelType w:val="multilevel"/>
    <w:tmpl w:val="9B349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 w16cid:durableId="1762675821">
    <w:abstractNumId w:val="3"/>
  </w:num>
  <w:num w:numId="2" w16cid:durableId="98570592">
    <w:abstractNumId w:val="1"/>
  </w:num>
  <w:num w:numId="3" w16cid:durableId="1940212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27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29"/>
    <w:rsid w:val="00051D09"/>
    <w:rsid w:val="000D1E9C"/>
    <w:rsid w:val="002578C0"/>
    <w:rsid w:val="00267523"/>
    <w:rsid w:val="00330D3F"/>
    <w:rsid w:val="0038076D"/>
    <w:rsid w:val="004B6ECA"/>
    <w:rsid w:val="006B5D95"/>
    <w:rsid w:val="006C0B77"/>
    <w:rsid w:val="006D6F42"/>
    <w:rsid w:val="007053A4"/>
    <w:rsid w:val="00711427"/>
    <w:rsid w:val="00765725"/>
    <w:rsid w:val="008242FF"/>
    <w:rsid w:val="00846F96"/>
    <w:rsid w:val="00870751"/>
    <w:rsid w:val="008C127A"/>
    <w:rsid w:val="0092131F"/>
    <w:rsid w:val="00922C48"/>
    <w:rsid w:val="00925829"/>
    <w:rsid w:val="00B21818"/>
    <w:rsid w:val="00B70E25"/>
    <w:rsid w:val="00B915B7"/>
    <w:rsid w:val="00DE5D03"/>
    <w:rsid w:val="00EA0AF7"/>
    <w:rsid w:val="00EA59DF"/>
    <w:rsid w:val="00ED184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B380A"/>
  <w15:chartTrackingRefBased/>
  <w15:docId w15:val="{EACD3697-0255-43F1-B403-72B97AB1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B70E2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2025-10-16T06:48:00Z</cp:lastPrinted>
  <dcterms:created xsi:type="dcterms:W3CDTF">2025-10-16T06:48:00Z</dcterms:created>
  <dcterms:modified xsi:type="dcterms:W3CDTF">2025-10-16T06:48:00Z</dcterms:modified>
</cp:coreProperties>
</file>